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49" w:rsidRPr="007B21EB" w:rsidRDefault="00A03C85">
      <w:pPr>
        <w:rPr>
          <w:b/>
        </w:rPr>
      </w:pPr>
      <w:r w:rsidRPr="007B21EB">
        <w:rPr>
          <w:b/>
        </w:rPr>
        <w:t>Town of Latta</w:t>
      </w:r>
      <w:r w:rsidRPr="007B21EB">
        <w:rPr>
          <w:b/>
        </w:rPr>
        <w:br/>
        <w:t>Elevated Storage Tanks</w:t>
      </w:r>
    </w:p>
    <w:p w:rsidR="00A03C85" w:rsidRDefault="00A03C85"/>
    <w:p w:rsidR="00A03C85" w:rsidRDefault="00A03C85">
      <w:r>
        <w:t>Diversified Plastics Tank</w:t>
      </w:r>
      <w:r>
        <w:br/>
        <w:t xml:space="preserve">100 Diversified </w:t>
      </w:r>
      <w:proofErr w:type="spellStart"/>
      <w:r>
        <w:t>Dr</w:t>
      </w:r>
      <w:proofErr w:type="spellEnd"/>
      <w:r>
        <w:t>, Latta</w:t>
      </w:r>
      <w:r>
        <w:br/>
        <w:t>125,000 gallons</w:t>
      </w:r>
    </w:p>
    <w:p w:rsidR="00A03C85" w:rsidRDefault="00A03C85"/>
    <w:p w:rsidR="00A03C85" w:rsidRDefault="00A03C85">
      <w:r>
        <w:t>Industrial Tank</w:t>
      </w:r>
      <w:r>
        <w:br/>
        <w:t>1250 Hwy 917, Latta</w:t>
      </w:r>
      <w:r>
        <w:br/>
        <w:t>250,000 gallons</w:t>
      </w:r>
    </w:p>
    <w:p w:rsidR="00A03C85" w:rsidRDefault="00A03C85"/>
    <w:p w:rsidR="00D61D6D" w:rsidRDefault="00D61D6D">
      <w:r>
        <w:t>Henry Street Tank (PROPOSED</w:t>
      </w:r>
      <w:proofErr w:type="gramStart"/>
      <w:r>
        <w:t>)  *</w:t>
      </w:r>
      <w:proofErr w:type="gramEnd"/>
      <w:r>
        <w:br/>
        <w:t>Henry St, Latta</w:t>
      </w:r>
      <w:r>
        <w:br/>
        <w:t>300,000 gallons</w:t>
      </w:r>
    </w:p>
    <w:p w:rsidR="00D61D6D" w:rsidRDefault="00D61D6D"/>
    <w:p w:rsidR="00D61D6D" w:rsidRDefault="00D61D6D" w:rsidP="00D61D6D">
      <w:r>
        <w:t>* Once the Henry Street tank is online (expected March 2022), the Diversified Plastics tank will be decommissioned.</w:t>
      </w:r>
      <w:bookmarkStart w:id="0" w:name="_GoBack"/>
      <w:bookmarkEnd w:id="0"/>
    </w:p>
    <w:sectPr w:rsidR="00D61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78A6"/>
    <w:multiLevelType w:val="hybridMultilevel"/>
    <w:tmpl w:val="8FF881FC"/>
    <w:lvl w:ilvl="0" w:tplc="3DAA10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A65AD"/>
    <w:multiLevelType w:val="hybridMultilevel"/>
    <w:tmpl w:val="B170A9CA"/>
    <w:lvl w:ilvl="0" w:tplc="7E5045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19"/>
    <w:rsid w:val="00524B49"/>
    <w:rsid w:val="00763E19"/>
    <w:rsid w:val="007B21EB"/>
    <w:rsid w:val="00A03C85"/>
    <w:rsid w:val="00D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293BD"/>
  <w15:chartTrackingRefBased/>
  <w15:docId w15:val="{C7FBFFDC-47C4-43A2-9820-3F5984DD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3</cp:revision>
  <dcterms:created xsi:type="dcterms:W3CDTF">2020-09-22T14:01:00Z</dcterms:created>
  <dcterms:modified xsi:type="dcterms:W3CDTF">2020-09-22T14:16:00Z</dcterms:modified>
</cp:coreProperties>
</file>